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680" w:rsidRPr="004C44BB" w:rsidRDefault="004C44BB">
      <w:pPr>
        <w:rPr>
          <w:lang w:val="en-US"/>
        </w:rPr>
      </w:pPr>
      <w:r w:rsidRPr="004C44BB">
        <w:rPr>
          <w:lang w:val="en-US"/>
        </w:rPr>
        <w:t>RESOLUTION 6771 of 2017</w:t>
      </w:r>
    </w:p>
    <w:p w:rsidR="004C44BB" w:rsidRPr="004C44BB" w:rsidRDefault="004C44BB">
      <w:pPr>
        <w:rPr>
          <w:lang w:val="en-US"/>
        </w:rPr>
      </w:pPr>
      <w:r w:rsidRPr="004C44BB">
        <w:rPr>
          <w:lang w:val="en-US"/>
        </w:rPr>
        <w:t>(August 28)</w:t>
      </w:r>
    </w:p>
    <w:p w:rsidR="004C44BB" w:rsidRDefault="004C44BB">
      <w:pPr>
        <w:rPr>
          <w:lang w:val="en-US"/>
        </w:rPr>
      </w:pPr>
      <w:r w:rsidRPr="004C44BB">
        <w:rPr>
          <w:lang w:val="en-US"/>
        </w:rPr>
        <w:t xml:space="preserve">Official Journal No. </w:t>
      </w:r>
      <w:r>
        <w:rPr>
          <w:lang w:val="en-US"/>
        </w:rPr>
        <w:t>50.341 of August 30, 2017</w:t>
      </w:r>
    </w:p>
    <w:p w:rsidR="004C44BB" w:rsidRDefault="004C44BB">
      <w:pPr>
        <w:rPr>
          <w:lang w:val="en-US"/>
        </w:rPr>
      </w:pPr>
      <w:r>
        <w:rPr>
          <w:lang w:val="en-US"/>
        </w:rPr>
        <w:t>MINISTRY OF FOREIGN AFFAIRS</w:t>
      </w:r>
    </w:p>
    <w:p w:rsidR="004C44BB" w:rsidRDefault="004C44BB">
      <w:pPr>
        <w:rPr>
          <w:lang w:val="en-US"/>
        </w:rPr>
      </w:pPr>
      <w:r>
        <w:rPr>
          <w:lang w:val="en-US"/>
        </w:rPr>
        <w:t>By which Article  of Resolution 439 dated February 1, 2016 is amended.</w:t>
      </w:r>
    </w:p>
    <w:p w:rsidR="004C44BB" w:rsidRDefault="004C44BB">
      <w:pPr>
        <w:rPr>
          <w:lang w:val="en-US"/>
        </w:rPr>
      </w:pPr>
      <w:r>
        <w:rPr>
          <w:lang w:val="en-US"/>
        </w:rPr>
        <w:t>THE VICEMINISTER OF MULTILATERAL AFFAIRS IN CHARGE OF THE FUNCTIONS OF THE OFFICE OF THE MINISTER OF FOREIGN AFFAIRS,</w:t>
      </w:r>
    </w:p>
    <w:p w:rsidR="004C44BB" w:rsidRDefault="004C44BB">
      <w:pPr>
        <w:rPr>
          <w:lang w:val="en-US"/>
        </w:rPr>
      </w:pPr>
      <w:r>
        <w:rPr>
          <w:lang w:val="en-US"/>
        </w:rPr>
        <w:t>In exercise of its constitutional and legal powers, particularly those conferred by item 3 of Article 59 of Law 489 of 1998, article 2.2.1.11.1.4 of Decree 1067 of 2015 and item 17 of Article 7 of Decree 869 of 2016, and</w:t>
      </w:r>
    </w:p>
    <w:p w:rsidR="004C44BB" w:rsidRDefault="004C44BB">
      <w:pPr>
        <w:rPr>
          <w:lang w:val="en-US"/>
        </w:rPr>
      </w:pPr>
      <w:r>
        <w:rPr>
          <w:lang w:val="en-US"/>
        </w:rPr>
        <w:t>WHEREAS</w:t>
      </w:r>
    </w:p>
    <w:p w:rsidR="00CB758B" w:rsidRDefault="00CB758B" w:rsidP="00CB758B">
      <w:pPr>
        <w:jc w:val="both"/>
        <w:rPr>
          <w:lang w:val="en-US"/>
        </w:rPr>
      </w:pPr>
      <w:r>
        <w:rPr>
          <w:lang w:val="en-US"/>
        </w:rPr>
        <w:t>According to residual regulatory power of the Ministry of Foreign Affairs, the procedural, administrative and own process aspects for visas, these shall be regulated through</w:t>
      </w:r>
      <w:r w:rsidR="00D54680">
        <w:rPr>
          <w:lang w:val="en-US"/>
        </w:rPr>
        <w:t xml:space="preserve"> Ministerial Resolutions, allowi</w:t>
      </w:r>
      <w:r>
        <w:rPr>
          <w:lang w:val="en-US"/>
        </w:rPr>
        <w:t xml:space="preserve">ng a more effective migration dynamics. </w:t>
      </w:r>
    </w:p>
    <w:p w:rsidR="004C44BB" w:rsidRDefault="00D54680">
      <w:pPr>
        <w:rPr>
          <w:lang w:val="en-US"/>
        </w:rPr>
      </w:pPr>
      <w:r>
        <w:rPr>
          <w:lang w:val="en-US"/>
        </w:rPr>
        <w:t xml:space="preserve">According to Article 2.2.1.11.1.4 of Decree 1067 of 2015, amended by Article 47 of Decree 1743 of August 31, 2015, it is established </w:t>
      </w:r>
      <w:r w:rsidR="00652CBF">
        <w:rPr>
          <w:lang w:val="en-US"/>
        </w:rPr>
        <w:t>that “The Ministry of Foreign Affairs, through Resolutions, will regulate all Visa aspects”.</w:t>
      </w:r>
    </w:p>
    <w:p w:rsidR="00652CBF" w:rsidRDefault="00652CBF">
      <w:pPr>
        <w:rPr>
          <w:lang w:val="en-US"/>
        </w:rPr>
      </w:pPr>
      <w:r>
        <w:rPr>
          <w:lang w:val="en-US"/>
        </w:rPr>
        <w:t>According to Article 2.2.1.11.2 of Decree 1067 of 2015, the National Government has discretionary power to authorize the entrance, permanence and exit of aliens in the national territory.</w:t>
      </w:r>
    </w:p>
    <w:p w:rsidR="00652CBF" w:rsidRDefault="00652CBF">
      <w:pPr>
        <w:rPr>
          <w:lang w:val="en-US"/>
        </w:rPr>
      </w:pPr>
      <w:r>
        <w:rPr>
          <w:lang w:val="en-US"/>
        </w:rPr>
        <w:t>Resolution 439 dated February, 2016, establishes the list of countries whose citizens require, or not, a visa to enter the national territory.</w:t>
      </w:r>
    </w:p>
    <w:p w:rsidR="00652CBF" w:rsidRDefault="00652CBF">
      <w:pPr>
        <w:rPr>
          <w:lang w:val="en-US"/>
        </w:rPr>
      </w:pPr>
      <w:r>
        <w:rPr>
          <w:lang w:val="en-US"/>
        </w:rPr>
        <w:t>Colombia, in exercise of its sovereignty and considering the circumstances of interest for Colombia or those of reciprocity, may establish the countries whose citizens require, or not, a visa to enter the national territory, being necessary to update the list in Article 1 of Resolution 439 of 2016, with respect to citizens of the Countries who could be authorized to enter the country without a visa and temporarily remain in Colombia. For that reason, the Republic of Montenegro is added to the above mentioned list, and to exclude South Africa from the list.</w:t>
      </w:r>
    </w:p>
    <w:p w:rsidR="00652CBF" w:rsidRDefault="00652CBF">
      <w:pPr>
        <w:rPr>
          <w:lang w:val="en-US"/>
        </w:rPr>
      </w:pPr>
      <w:r>
        <w:rPr>
          <w:lang w:val="en-US"/>
        </w:rPr>
        <w:t>Therefore, it is RESOLVED</w:t>
      </w:r>
    </w:p>
    <w:p w:rsidR="00652CBF" w:rsidRDefault="00652CBF">
      <w:pPr>
        <w:rPr>
          <w:lang w:val="en-US"/>
        </w:rPr>
      </w:pPr>
      <w:r>
        <w:rPr>
          <w:lang w:val="en-US"/>
        </w:rPr>
        <w:t>ARTICLE 1. Modify Article 1 of Resolution 439 of 2016, which shall read as follows:</w:t>
      </w:r>
    </w:p>
    <w:p w:rsidR="00652CBF" w:rsidRDefault="00652CBF">
      <w:pPr>
        <w:rPr>
          <w:lang w:val="en-US"/>
        </w:rPr>
      </w:pPr>
      <w:r>
        <w:rPr>
          <w:lang w:val="en-US"/>
        </w:rPr>
        <w:t>“Article 1. Citizens of the following Countries can be authorized to enter Colombia without visa and temporarily remain in the national territory:</w:t>
      </w:r>
    </w:p>
    <w:p w:rsidR="00652CBF" w:rsidRDefault="00652CBF" w:rsidP="00652CBF">
      <w:pPr>
        <w:pStyle w:val="Prrafodelista"/>
        <w:numPr>
          <w:ilvl w:val="0"/>
          <w:numId w:val="1"/>
        </w:numPr>
        <w:rPr>
          <w:lang w:val="en-US"/>
        </w:rPr>
      </w:pPr>
      <w:r>
        <w:rPr>
          <w:lang w:val="en-US"/>
        </w:rPr>
        <w:t>Germany</w:t>
      </w:r>
    </w:p>
    <w:p w:rsidR="00652CBF" w:rsidRDefault="00652CBF" w:rsidP="00652CBF">
      <w:pPr>
        <w:pStyle w:val="Prrafodelista"/>
        <w:numPr>
          <w:ilvl w:val="0"/>
          <w:numId w:val="1"/>
        </w:numPr>
        <w:rPr>
          <w:lang w:val="en-US"/>
        </w:rPr>
      </w:pPr>
      <w:r>
        <w:rPr>
          <w:lang w:val="en-US"/>
        </w:rPr>
        <w:t>Andorra</w:t>
      </w:r>
    </w:p>
    <w:p w:rsidR="00652CBF" w:rsidRDefault="00652CBF" w:rsidP="00652CBF">
      <w:pPr>
        <w:pStyle w:val="Prrafodelista"/>
        <w:numPr>
          <w:ilvl w:val="0"/>
          <w:numId w:val="1"/>
        </w:numPr>
        <w:rPr>
          <w:lang w:val="en-US"/>
        </w:rPr>
      </w:pPr>
      <w:r>
        <w:rPr>
          <w:lang w:val="en-US"/>
        </w:rPr>
        <w:t>Antigua and Barbuda</w:t>
      </w:r>
    </w:p>
    <w:p w:rsidR="00652CBF" w:rsidRDefault="00652CBF" w:rsidP="00652CBF">
      <w:pPr>
        <w:pStyle w:val="Prrafodelista"/>
        <w:numPr>
          <w:ilvl w:val="0"/>
          <w:numId w:val="1"/>
        </w:numPr>
        <w:rPr>
          <w:lang w:val="en-US"/>
        </w:rPr>
      </w:pPr>
      <w:r>
        <w:rPr>
          <w:lang w:val="en-US"/>
        </w:rPr>
        <w:t>Argentina</w:t>
      </w:r>
    </w:p>
    <w:p w:rsidR="00652CBF" w:rsidRDefault="00652CBF" w:rsidP="00652CBF">
      <w:pPr>
        <w:pStyle w:val="Prrafodelista"/>
        <w:numPr>
          <w:ilvl w:val="0"/>
          <w:numId w:val="1"/>
        </w:numPr>
        <w:rPr>
          <w:lang w:val="en-US"/>
        </w:rPr>
      </w:pPr>
      <w:r>
        <w:rPr>
          <w:lang w:val="en-US"/>
        </w:rPr>
        <w:t>Australia</w:t>
      </w:r>
    </w:p>
    <w:p w:rsidR="00652CBF" w:rsidRDefault="00652CBF" w:rsidP="00652CBF">
      <w:pPr>
        <w:pStyle w:val="Prrafodelista"/>
        <w:numPr>
          <w:ilvl w:val="0"/>
          <w:numId w:val="1"/>
        </w:numPr>
        <w:rPr>
          <w:lang w:val="en-US"/>
        </w:rPr>
      </w:pPr>
      <w:r>
        <w:rPr>
          <w:lang w:val="en-US"/>
        </w:rPr>
        <w:lastRenderedPageBreak/>
        <w:t>Austria</w:t>
      </w:r>
    </w:p>
    <w:p w:rsidR="00652CBF" w:rsidRDefault="00652CBF" w:rsidP="00652CBF">
      <w:pPr>
        <w:pStyle w:val="Prrafodelista"/>
        <w:numPr>
          <w:ilvl w:val="0"/>
          <w:numId w:val="1"/>
        </w:numPr>
        <w:rPr>
          <w:lang w:val="en-US"/>
        </w:rPr>
      </w:pPr>
      <w:r>
        <w:rPr>
          <w:lang w:val="en-US"/>
        </w:rPr>
        <w:t>Azerbaijan</w:t>
      </w:r>
    </w:p>
    <w:p w:rsidR="00652CBF" w:rsidRDefault="00652CBF" w:rsidP="00652CBF">
      <w:pPr>
        <w:pStyle w:val="Prrafodelista"/>
        <w:numPr>
          <w:ilvl w:val="0"/>
          <w:numId w:val="1"/>
        </w:numPr>
        <w:rPr>
          <w:lang w:val="en-US"/>
        </w:rPr>
      </w:pPr>
      <w:r>
        <w:rPr>
          <w:lang w:val="en-US"/>
        </w:rPr>
        <w:t>Bahamas</w:t>
      </w:r>
    </w:p>
    <w:p w:rsidR="00652CBF" w:rsidRDefault="00652CBF" w:rsidP="00652CBF">
      <w:pPr>
        <w:pStyle w:val="Prrafodelista"/>
        <w:numPr>
          <w:ilvl w:val="0"/>
          <w:numId w:val="1"/>
        </w:numPr>
        <w:rPr>
          <w:lang w:val="en-US"/>
        </w:rPr>
      </w:pPr>
      <w:r>
        <w:rPr>
          <w:lang w:val="en-US"/>
        </w:rPr>
        <w:t>Barbados</w:t>
      </w:r>
    </w:p>
    <w:p w:rsidR="00652CBF" w:rsidRDefault="00652CBF" w:rsidP="00652CBF">
      <w:pPr>
        <w:pStyle w:val="Prrafodelista"/>
        <w:numPr>
          <w:ilvl w:val="0"/>
          <w:numId w:val="1"/>
        </w:numPr>
        <w:rPr>
          <w:lang w:val="en-US"/>
        </w:rPr>
      </w:pPr>
      <w:r>
        <w:rPr>
          <w:lang w:val="en-US"/>
        </w:rPr>
        <w:t>Belgium</w:t>
      </w:r>
    </w:p>
    <w:p w:rsidR="00652CBF" w:rsidRDefault="00652CBF" w:rsidP="00652CBF">
      <w:pPr>
        <w:pStyle w:val="Prrafodelista"/>
        <w:numPr>
          <w:ilvl w:val="0"/>
          <w:numId w:val="1"/>
        </w:numPr>
        <w:rPr>
          <w:lang w:val="en-US"/>
        </w:rPr>
      </w:pPr>
      <w:r>
        <w:rPr>
          <w:lang w:val="en-US"/>
        </w:rPr>
        <w:t>Belize</w:t>
      </w:r>
    </w:p>
    <w:p w:rsidR="00652CBF" w:rsidRDefault="00652CBF" w:rsidP="00652CBF">
      <w:pPr>
        <w:pStyle w:val="Prrafodelista"/>
        <w:numPr>
          <w:ilvl w:val="0"/>
          <w:numId w:val="1"/>
        </w:numPr>
        <w:rPr>
          <w:lang w:val="en-US"/>
        </w:rPr>
      </w:pPr>
      <w:r>
        <w:rPr>
          <w:lang w:val="en-US"/>
        </w:rPr>
        <w:t>Bolivia</w:t>
      </w:r>
    </w:p>
    <w:p w:rsidR="00652CBF" w:rsidRDefault="00652CBF" w:rsidP="00652CBF">
      <w:pPr>
        <w:pStyle w:val="Prrafodelista"/>
        <w:numPr>
          <w:ilvl w:val="0"/>
          <w:numId w:val="1"/>
        </w:numPr>
        <w:rPr>
          <w:lang w:val="en-US"/>
        </w:rPr>
      </w:pPr>
      <w:r>
        <w:rPr>
          <w:lang w:val="en-US"/>
        </w:rPr>
        <w:t>Brazil</w:t>
      </w:r>
    </w:p>
    <w:p w:rsidR="00652CBF" w:rsidRDefault="00652CBF" w:rsidP="00652CBF">
      <w:pPr>
        <w:pStyle w:val="Prrafodelista"/>
        <w:numPr>
          <w:ilvl w:val="0"/>
          <w:numId w:val="1"/>
        </w:numPr>
        <w:rPr>
          <w:lang w:val="en-US"/>
        </w:rPr>
      </w:pPr>
      <w:r>
        <w:rPr>
          <w:lang w:val="en-US"/>
        </w:rPr>
        <w:t>Brunei – Darussalam</w:t>
      </w:r>
    </w:p>
    <w:p w:rsidR="00652CBF" w:rsidRDefault="00652CBF" w:rsidP="00652CBF">
      <w:pPr>
        <w:pStyle w:val="Prrafodelista"/>
        <w:numPr>
          <w:ilvl w:val="0"/>
          <w:numId w:val="1"/>
        </w:numPr>
        <w:rPr>
          <w:lang w:val="en-US"/>
        </w:rPr>
      </w:pPr>
      <w:r>
        <w:rPr>
          <w:lang w:val="en-US"/>
        </w:rPr>
        <w:t>Bulgaria</w:t>
      </w:r>
    </w:p>
    <w:p w:rsidR="00652CBF" w:rsidRDefault="00652CBF" w:rsidP="00652CBF">
      <w:pPr>
        <w:pStyle w:val="Prrafodelista"/>
        <w:numPr>
          <w:ilvl w:val="0"/>
          <w:numId w:val="1"/>
        </w:numPr>
        <w:rPr>
          <w:lang w:val="en-US"/>
        </w:rPr>
      </w:pPr>
      <w:r>
        <w:rPr>
          <w:lang w:val="en-US"/>
        </w:rPr>
        <w:t>Bhutan</w:t>
      </w:r>
    </w:p>
    <w:p w:rsidR="00652CBF" w:rsidRDefault="00652CBF" w:rsidP="00652CBF">
      <w:pPr>
        <w:pStyle w:val="Prrafodelista"/>
        <w:numPr>
          <w:ilvl w:val="0"/>
          <w:numId w:val="1"/>
        </w:numPr>
        <w:rPr>
          <w:lang w:val="en-US"/>
        </w:rPr>
      </w:pPr>
      <w:r>
        <w:rPr>
          <w:lang w:val="en-US"/>
        </w:rPr>
        <w:t>Canada</w:t>
      </w:r>
    </w:p>
    <w:p w:rsidR="00652CBF" w:rsidRDefault="00652CBF" w:rsidP="00652CBF">
      <w:pPr>
        <w:pStyle w:val="Prrafodelista"/>
        <w:numPr>
          <w:ilvl w:val="0"/>
          <w:numId w:val="1"/>
        </w:numPr>
        <w:rPr>
          <w:lang w:val="en-US"/>
        </w:rPr>
      </w:pPr>
      <w:r>
        <w:rPr>
          <w:lang w:val="en-US"/>
        </w:rPr>
        <w:t>Czech Republic</w:t>
      </w:r>
    </w:p>
    <w:p w:rsidR="00652CBF" w:rsidRDefault="00652CBF" w:rsidP="00652CBF">
      <w:pPr>
        <w:pStyle w:val="Prrafodelista"/>
        <w:numPr>
          <w:ilvl w:val="0"/>
          <w:numId w:val="1"/>
        </w:numPr>
        <w:rPr>
          <w:lang w:val="en-US"/>
        </w:rPr>
      </w:pPr>
      <w:r>
        <w:rPr>
          <w:lang w:val="en-US"/>
        </w:rPr>
        <w:t>Chile</w:t>
      </w:r>
    </w:p>
    <w:p w:rsidR="00652CBF" w:rsidRDefault="00652CBF" w:rsidP="00652CBF">
      <w:pPr>
        <w:pStyle w:val="Prrafodelista"/>
        <w:numPr>
          <w:ilvl w:val="0"/>
          <w:numId w:val="1"/>
        </w:numPr>
        <w:rPr>
          <w:lang w:val="en-US"/>
        </w:rPr>
      </w:pPr>
      <w:r>
        <w:rPr>
          <w:lang w:val="en-US"/>
        </w:rPr>
        <w:t>Cypress</w:t>
      </w:r>
    </w:p>
    <w:p w:rsidR="00652CBF" w:rsidRDefault="00652CBF" w:rsidP="00652CBF">
      <w:pPr>
        <w:pStyle w:val="Prrafodelista"/>
        <w:numPr>
          <w:ilvl w:val="0"/>
          <w:numId w:val="1"/>
        </w:numPr>
        <w:rPr>
          <w:lang w:val="en-US"/>
        </w:rPr>
      </w:pPr>
      <w:r>
        <w:rPr>
          <w:lang w:val="en-US"/>
        </w:rPr>
        <w:t>Republic of Korea</w:t>
      </w:r>
    </w:p>
    <w:p w:rsidR="00652CBF" w:rsidRDefault="00652CBF" w:rsidP="00652CBF">
      <w:pPr>
        <w:pStyle w:val="Prrafodelista"/>
        <w:numPr>
          <w:ilvl w:val="0"/>
          <w:numId w:val="1"/>
        </w:numPr>
        <w:rPr>
          <w:lang w:val="en-US"/>
        </w:rPr>
      </w:pPr>
      <w:r>
        <w:rPr>
          <w:lang w:val="en-US"/>
        </w:rPr>
        <w:t>Costa Rica</w:t>
      </w:r>
    </w:p>
    <w:p w:rsidR="00652CBF" w:rsidRDefault="00652CBF" w:rsidP="00652CBF">
      <w:pPr>
        <w:pStyle w:val="Prrafodelista"/>
        <w:numPr>
          <w:ilvl w:val="0"/>
          <w:numId w:val="1"/>
        </w:numPr>
        <w:rPr>
          <w:lang w:val="en-US"/>
        </w:rPr>
      </w:pPr>
      <w:r>
        <w:rPr>
          <w:lang w:val="en-US"/>
        </w:rPr>
        <w:t>Croatia</w:t>
      </w:r>
    </w:p>
    <w:p w:rsidR="00652CBF" w:rsidRDefault="00652CBF" w:rsidP="00652CBF">
      <w:pPr>
        <w:pStyle w:val="Prrafodelista"/>
        <w:numPr>
          <w:ilvl w:val="0"/>
          <w:numId w:val="1"/>
        </w:numPr>
        <w:rPr>
          <w:lang w:val="en-US"/>
        </w:rPr>
      </w:pPr>
      <w:r>
        <w:rPr>
          <w:lang w:val="en-US"/>
        </w:rPr>
        <w:t>Denmark</w:t>
      </w:r>
    </w:p>
    <w:p w:rsidR="00652CBF" w:rsidRDefault="00652CBF" w:rsidP="00652CBF">
      <w:pPr>
        <w:pStyle w:val="Prrafodelista"/>
        <w:numPr>
          <w:ilvl w:val="0"/>
          <w:numId w:val="1"/>
        </w:numPr>
        <w:rPr>
          <w:lang w:val="en-US"/>
        </w:rPr>
      </w:pPr>
      <w:r>
        <w:rPr>
          <w:lang w:val="en-US"/>
        </w:rPr>
        <w:t>Dominica</w:t>
      </w:r>
    </w:p>
    <w:p w:rsidR="00652CBF" w:rsidRDefault="00652CBF" w:rsidP="00652CBF">
      <w:pPr>
        <w:pStyle w:val="Prrafodelista"/>
        <w:numPr>
          <w:ilvl w:val="0"/>
          <w:numId w:val="1"/>
        </w:numPr>
        <w:rPr>
          <w:lang w:val="en-US"/>
        </w:rPr>
      </w:pPr>
      <w:r>
        <w:rPr>
          <w:lang w:val="en-US"/>
        </w:rPr>
        <w:t>Ecuador</w:t>
      </w:r>
    </w:p>
    <w:p w:rsidR="00652CBF" w:rsidRDefault="00652CBF" w:rsidP="00652CBF">
      <w:pPr>
        <w:pStyle w:val="Prrafodelista"/>
        <w:numPr>
          <w:ilvl w:val="0"/>
          <w:numId w:val="1"/>
        </w:numPr>
        <w:rPr>
          <w:lang w:val="en-US"/>
        </w:rPr>
      </w:pPr>
      <w:r>
        <w:rPr>
          <w:lang w:val="en-US"/>
        </w:rPr>
        <w:t>El Salvador</w:t>
      </w:r>
    </w:p>
    <w:p w:rsidR="00652CBF" w:rsidRDefault="00652CBF" w:rsidP="00652CBF">
      <w:pPr>
        <w:pStyle w:val="Prrafodelista"/>
        <w:numPr>
          <w:ilvl w:val="0"/>
          <w:numId w:val="1"/>
        </w:numPr>
        <w:rPr>
          <w:lang w:val="en-US"/>
        </w:rPr>
      </w:pPr>
      <w:r>
        <w:rPr>
          <w:lang w:val="en-US"/>
        </w:rPr>
        <w:t>United Arab Emirates</w:t>
      </w:r>
    </w:p>
    <w:p w:rsidR="00652CBF" w:rsidRDefault="00652CBF" w:rsidP="00652CBF">
      <w:pPr>
        <w:pStyle w:val="Prrafodelista"/>
        <w:numPr>
          <w:ilvl w:val="0"/>
          <w:numId w:val="1"/>
        </w:numPr>
        <w:rPr>
          <w:lang w:val="en-US"/>
        </w:rPr>
      </w:pPr>
      <w:r>
        <w:rPr>
          <w:lang w:val="en-US"/>
        </w:rPr>
        <w:t>Slovakia</w:t>
      </w:r>
    </w:p>
    <w:p w:rsidR="00652CBF" w:rsidRDefault="00652CBF" w:rsidP="00652CBF">
      <w:pPr>
        <w:pStyle w:val="Prrafodelista"/>
        <w:numPr>
          <w:ilvl w:val="0"/>
          <w:numId w:val="1"/>
        </w:numPr>
        <w:rPr>
          <w:lang w:val="en-US"/>
        </w:rPr>
      </w:pPr>
      <w:r>
        <w:rPr>
          <w:lang w:val="en-US"/>
        </w:rPr>
        <w:t>Slovenia</w:t>
      </w:r>
    </w:p>
    <w:p w:rsidR="00652CBF" w:rsidRDefault="00652CBF" w:rsidP="00652CBF">
      <w:pPr>
        <w:pStyle w:val="Prrafodelista"/>
        <w:numPr>
          <w:ilvl w:val="0"/>
          <w:numId w:val="1"/>
        </w:numPr>
        <w:rPr>
          <w:lang w:val="en-US"/>
        </w:rPr>
      </w:pPr>
      <w:r>
        <w:rPr>
          <w:lang w:val="en-US"/>
        </w:rPr>
        <w:t>Spain</w:t>
      </w:r>
    </w:p>
    <w:p w:rsidR="00652CBF" w:rsidRDefault="00652CBF" w:rsidP="00652CBF">
      <w:pPr>
        <w:pStyle w:val="Prrafodelista"/>
        <w:numPr>
          <w:ilvl w:val="0"/>
          <w:numId w:val="1"/>
        </w:numPr>
        <w:rPr>
          <w:lang w:val="en-US"/>
        </w:rPr>
      </w:pPr>
      <w:r>
        <w:rPr>
          <w:lang w:val="en-US"/>
        </w:rPr>
        <w:t>United States of America</w:t>
      </w:r>
    </w:p>
    <w:p w:rsidR="00652CBF" w:rsidRDefault="00652CBF" w:rsidP="00652CBF">
      <w:pPr>
        <w:pStyle w:val="Prrafodelista"/>
        <w:numPr>
          <w:ilvl w:val="0"/>
          <w:numId w:val="1"/>
        </w:numPr>
        <w:rPr>
          <w:lang w:val="en-US"/>
        </w:rPr>
      </w:pPr>
      <w:r>
        <w:rPr>
          <w:lang w:val="en-US"/>
        </w:rPr>
        <w:t>Estonia</w:t>
      </w:r>
    </w:p>
    <w:p w:rsidR="00652CBF" w:rsidRDefault="00652CBF" w:rsidP="00652CBF">
      <w:pPr>
        <w:pStyle w:val="Prrafodelista"/>
        <w:numPr>
          <w:ilvl w:val="0"/>
          <w:numId w:val="1"/>
        </w:numPr>
        <w:rPr>
          <w:lang w:val="en-US"/>
        </w:rPr>
      </w:pPr>
      <w:r>
        <w:rPr>
          <w:lang w:val="en-US"/>
        </w:rPr>
        <w:t>Fiji</w:t>
      </w:r>
    </w:p>
    <w:p w:rsidR="00652CBF" w:rsidRDefault="002144C1" w:rsidP="00652CBF">
      <w:pPr>
        <w:pStyle w:val="Prrafodelista"/>
        <w:numPr>
          <w:ilvl w:val="0"/>
          <w:numId w:val="1"/>
        </w:numPr>
        <w:rPr>
          <w:lang w:val="en-US"/>
        </w:rPr>
      </w:pPr>
      <w:r>
        <w:rPr>
          <w:lang w:val="en-US"/>
        </w:rPr>
        <w:t>Philippines</w:t>
      </w:r>
    </w:p>
    <w:p w:rsidR="002144C1" w:rsidRDefault="002144C1" w:rsidP="00652CBF">
      <w:pPr>
        <w:pStyle w:val="Prrafodelista"/>
        <w:numPr>
          <w:ilvl w:val="0"/>
          <w:numId w:val="1"/>
        </w:numPr>
        <w:rPr>
          <w:lang w:val="en-US"/>
        </w:rPr>
      </w:pPr>
      <w:r>
        <w:rPr>
          <w:lang w:val="en-US"/>
        </w:rPr>
        <w:t>Finland</w:t>
      </w:r>
    </w:p>
    <w:p w:rsidR="002144C1" w:rsidRDefault="002144C1" w:rsidP="00652CBF">
      <w:pPr>
        <w:pStyle w:val="Prrafodelista"/>
        <w:numPr>
          <w:ilvl w:val="0"/>
          <w:numId w:val="1"/>
        </w:numPr>
        <w:rPr>
          <w:lang w:val="en-US"/>
        </w:rPr>
      </w:pPr>
      <w:r>
        <w:rPr>
          <w:lang w:val="en-US"/>
        </w:rPr>
        <w:t>France</w:t>
      </w:r>
    </w:p>
    <w:p w:rsidR="002144C1" w:rsidRDefault="002144C1" w:rsidP="00652CBF">
      <w:pPr>
        <w:pStyle w:val="Prrafodelista"/>
        <w:numPr>
          <w:ilvl w:val="0"/>
          <w:numId w:val="1"/>
        </w:numPr>
        <w:rPr>
          <w:lang w:val="en-US"/>
        </w:rPr>
      </w:pPr>
      <w:r>
        <w:rPr>
          <w:lang w:val="en-US"/>
        </w:rPr>
        <w:t>Georgia</w:t>
      </w:r>
    </w:p>
    <w:p w:rsidR="002144C1" w:rsidRDefault="002144C1" w:rsidP="00652CBF">
      <w:pPr>
        <w:pStyle w:val="Prrafodelista"/>
        <w:numPr>
          <w:ilvl w:val="0"/>
          <w:numId w:val="1"/>
        </w:numPr>
        <w:rPr>
          <w:lang w:val="en-US"/>
        </w:rPr>
      </w:pPr>
      <w:r>
        <w:rPr>
          <w:lang w:val="en-US"/>
        </w:rPr>
        <w:t>Granada</w:t>
      </w:r>
    </w:p>
    <w:p w:rsidR="002144C1" w:rsidRDefault="002144C1" w:rsidP="00652CBF">
      <w:pPr>
        <w:pStyle w:val="Prrafodelista"/>
        <w:numPr>
          <w:ilvl w:val="0"/>
          <w:numId w:val="1"/>
        </w:numPr>
        <w:rPr>
          <w:lang w:val="en-US"/>
        </w:rPr>
      </w:pPr>
      <w:r>
        <w:rPr>
          <w:lang w:val="en-US"/>
        </w:rPr>
        <w:t>Greece</w:t>
      </w:r>
    </w:p>
    <w:p w:rsidR="002144C1" w:rsidRDefault="002144C1" w:rsidP="00652CBF">
      <w:pPr>
        <w:pStyle w:val="Prrafodelista"/>
        <w:numPr>
          <w:ilvl w:val="0"/>
          <w:numId w:val="1"/>
        </w:numPr>
        <w:rPr>
          <w:lang w:val="en-US"/>
        </w:rPr>
      </w:pPr>
      <w:r>
        <w:rPr>
          <w:lang w:val="en-US"/>
        </w:rPr>
        <w:t>Guatemala</w:t>
      </w:r>
    </w:p>
    <w:p w:rsidR="002144C1" w:rsidRDefault="002144C1" w:rsidP="00652CBF">
      <w:pPr>
        <w:pStyle w:val="Prrafodelista"/>
        <w:numPr>
          <w:ilvl w:val="0"/>
          <w:numId w:val="1"/>
        </w:numPr>
        <w:rPr>
          <w:lang w:val="en-US"/>
        </w:rPr>
      </w:pPr>
      <w:r>
        <w:rPr>
          <w:lang w:val="en-US"/>
        </w:rPr>
        <w:t>Guyana</w:t>
      </w:r>
    </w:p>
    <w:p w:rsidR="002144C1" w:rsidRDefault="002144C1" w:rsidP="00652CBF">
      <w:pPr>
        <w:pStyle w:val="Prrafodelista"/>
        <w:numPr>
          <w:ilvl w:val="0"/>
          <w:numId w:val="1"/>
        </w:numPr>
        <w:rPr>
          <w:lang w:val="en-US"/>
        </w:rPr>
      </w:pPr>
      <w:r>
        <w:rPr>
          <w:lang w:val="en-US"/>
        </w:rPr>
        <w:t>Honduras</w:t>
      </w:r>
    </w:p>
    <w:p w:rsidR="002144C1" w:rsidRDefault="002144C1" w:rsidP="002144C1">
      <w:pPr>
        <w:pStyle w:val="Prrafodelista"/>
        <w:numPr>
          <w:ilvl w:val="0"/>
          <w:numId w:val="1"/>
        </w:numPr>
        <w:rPr>
          <w:lang w:val="en-US"/>
        </w:rPr>
      </w:pPr>
      <w:r>
        <w:rPr>
          <w:lang w:val="en-US"/>
        </w:rPr>
        <w:t>Hungary</w:t>
      </w:r>
    </w:p>
    <w:p w:rsidR="00C13F8E" w:rsidRDefault="00C13F8E" w:rsidP="002144C1">
      <w:pPr>
        <w:pStyle w:val="Prrafodelista"/>
        <w:numPr>
          <w:ilvl w:val="0"/>
          <w:numId w:val="1"/>
        </w:numPr>
        <w:rPr>
          <w:lang w:val="en-US"/>
        </w:rPr>
      </w:pPr>
      <w:r>
        <w:rPr>
          <w:lang w:val="en-US"/>
        </w:rPr>
        <w:t>Indonesia</w:t>
      </w:r>
    </w:p>
    <w:p w:rsidR="00C13F8E" w:rsidRDefault="00C13F8E" w:rsidP="002144C1">
      <w:pPr>
        <w:pStyle w:val="Prrafodelista"/>
        <w:numPr>
          <w:ilvl w:val="0"/>
          <w:numId w:val="1"/>
        </w:numPr>
        <w:rPr>
          <w:lang w:val="en-US"/>
        </w:rPr>
      </w:pPr>
      <w:r>
        <w:rPr>
          <w:lang w:val="en-US"/>
        </w:rPr>
        <w:t>Ireland</w:t>
      </w:r>
    </w:p>
    <w:p w:rsidR="00C13F8E" w:rsidRDefault="00C13F8E" w:rsidP="002144C1">
      <w:pPr>
        <w:pStyle w:val="Prrafodelista"/>
        <w:numPr>
          <w:ilvl w:val="0"/>
          <w:numId w:val="1"/>
        </w:numPr>
        <w:rPr>
          <w:lang w:val="en-US"/>
        </w:rPr>
      </w:pPr>
      <w:r>
        <w:rPr>
          <w:lang w:val="en-US"/>
        </w:rPr>
        <w:t>Iceland</w:t>
      </w:r>
    </w:p>
    <w:p w:rsidR="00C13F8E" w:rsidRDefault="00C13F8E" w:rsidP="002144C1">
      <w:pPr>
        <w:pStyle w:val="Prrafodelista"/>
        <w:numPr>
          <w:ilvl w:val="0"/>
          <w:numId w:val="1"/>
        </w:numPr>
        <w:rPr>
          <w:lang w:val="en-US"/>
        </w:rPr>
      </w:pPr>
      <w:r>
        <w:rPr>
          <w:lang w:val="en-US"/>
        </w:rPr>
        <w:t>Marshall Islands</w:t>
      </w:r>
    </w:p>
    <w:p w:rsidR="00C13F8E" w:rsidRDefault="00C13F8E" w:rsidP="002144C1">
      <w:pPr>
        <w:pStyle w:val="Prrafodelista"/>
        <w:numPr>
          <w:ilvl w:val="0"/>
          <w:numId w:val="1"/>
        </w:numPr>
        <w:rPr>
          <w:lang w:val="en-US"/>
        </w:rPr>
      </w:pPr>
      <w:r>
        <w:rPr>
          <w:lang w:val="en-US"/>
        </w:rPr>
        <w:t>Solomon Islands</w:t>
      </w:r>
    </w:p>
    <w:p w:rsidR="00C13F8E" w:rsidRDefault="00C13F8E" w:rsidP="002144C1">
      <w:pPr>
        <w:pStyle w:val="Prrafodelista"/>
        <w:numPr>
          <w:ilvl w:val="0"/>
          <w:numId w:val="1"/>
        </w:numPr>
        <w:rPr>
          <w:lang w:val="en-US"/>
        </w:rPr>
      </w:pPr>
      <w:r>
        <w:rPr>
          <w:lang w:val="en-US"/>
        </w:rPr>
        <w:lastRenderedPageBreak/>
        <w:t>Israel</w:t>
      </w:r>
    </w:p>
    <w:p w:rsidR="00C13F8E" w:rsidRDefault="00C13F8E" w:rsidP="002144C1">
      <w:pPr>
        <w:pStyle w:val="Prrafodelista"/>
        <w:numPr>
          <w:ilvl w:val="0"/>
          <w:numId w:val="1"/>
        </w:numPr>
        <w:rPr>
          <w:lang w:val="en-US"/>
        </w:rPr>
      </w:pPr>
      <w:r>
        <w:rPr>
          <w:lang w:val="en-US"/>
        </w:rPr>
        <w:t>Italy</w:t>
      </w:r>
    </w:p>
    <w:p w:rsidR="00C13F8E" w:rsidRDefault="00C13F8E" w:rsidP="002144C1">
      <w:pPr>
        <w:pStyle w:val="Prrafodelista"/>
        <w:numPr>
          <w:ilvl w:val="0"/>
          <w:numId w:val="1"/>
        </w:numPr>
        <w:rPr>
          <w:lang w:val="en-US"/>
        </w:rPr>
      </w:pPr>
      <w:r>
        <w:rPr>
          <w:lang w:val="en-US"/>
        </w:rPr>
        <w:t>Jamaica</w:t>
      </w:r>
    </w:p>
    <w:p w:rsidR="00C13F8E" w:rsidRDefault="00C13F8E" w:rsidP="002144C1">
      <w:pPr>
        <w:pStyle w:val="Prrafodelista"/>
        <w:numPr>
          <w:ilvl w:val="0"/>
          <w:numId w:val="1"/>
        </w:numPr>
        <w:rPr>
          <w:lang w:val="en-US"/>
        </w:rPr>
      </w:pPr>
      <w:r>
        <w:rPr>
          <w:lang w:val="en-US"/>
        </w:rPr>
        <w:t>Japan</w:t>
      </w:r>
    </w:p>
    <w:p w:rsidR="00C13F8E" w:rsidRDefault="00C13F8E" w:rsidP="002144C1">
      <w:pPr>
        <w:pStyle w:val="Prrafodelista"/>
        <w:numPr>
          <w:ilvl w:val="0"/>
          <w:numId w:val="1"/>
        </w:numPr>
        <w:rPr>
          <w:lang w:val="en-US"/>
        </w:rPr>
      </w:pPr>
      <w:r>
        <w:rPr>
          <w:lang w:val="en-US"/>
        </w:rPr>
        <w:t>Kazakhstan</w:t>
      </w:r>
    </w:p>
    <w:p w:rsidR="00C13F8E" w:rsidRDefault="00C13F8E" w:rsidP="002144C1">
      <w:pPr>
        <w:pStyle w:val="Prrafodelista"/>
        <w:numPr>
          <w:ilvl w:val="0"/>
          <w:numId w:val="1"/>
        </w:numPr>
        <w:rPr>
          <w:lang w:val="en-US"/>
        </w:rPr>
      </w:pPr>
      <w:r>
        <w:rPr>
          <w:lang w:val="en-US"/>
        </w:rPr>
        <w:t>Latvia</w:t>
      </w:r>
    </w:p>
    <w:p w:rsidR="00C13F8E" w:rsidRDefault="00C13F8E" w:rsidP="002144C1">
      <w:pPr>
        <w:pStyle w:val="Prrafodelista"/>
        <w:numPr>
          <w:ilvl w:val="0"/>
          <w:numId w:val="1"/>
        </w:numPr>
        <w:rPr>
          <w:lang w:val="en-US"/>
        </w:rPr>
      </w:pPr>
      <w:r>
        <w:rPr>
          <w:lang w:val="en-US"/>
        </w:rPr>
        <w:t>Liechtenstein</w:t>
      </w:r>
    </w:p>
    <w:p w:rsidR="00C13F8E" w:rsidRDefault="00C13F8E" w:rsidP="002144C1">
      <w:pPr>
        <w:pStyle w:val="Prrafodelista"/>
        <w:numPr>
          <w:ilvl w:val="0"/>
          <w:numId w:val="1"/>
        </w:numPr>
        <w:rPr>
          <w:lang w:val="en-US"/>
        </w:rPr>
      </w:pPr>
      <w:r>
        <w:rPr>
          <w:lang w:val="en-US"/>
        </w:rPr>
        <w:t>Lithuania</w:t>
      </w:r>
    </w:p>
    <w:p w:rsidR="00C13F8E" w:rsidRDefault="00C13F8E" w:rsidP="002144C1">
      <w:pPr>
        <w:pStyle w:val="Prrafodelista"/>
        <w:numPr>
          <w:ilvl w:val="0"/>
          <w:numId w:val="1"/>
        </w:numPr>
        <w:rPr>
          <w:lang w:val="en-US"/>
        </w:rPr>
      </w:pPr>
      <w:r>
        <w:rPr>
          <w:lang w:val="en-US"/>
        </w:rPr>
        <w:t>Luxembourg</w:t>
      </w:r>
    </w:p>
    <w:p w:rsidR="00C13F8E" w:rsidRDefault="00C13F8E" w:rsidP="002144C1">
      <w:pPr>
        <w:pStyle w:val="Prrafodelista"/>
        <w:numPr>
          <w:ilvl w:val="0"/>
          <w:numId w:val="1"/>
        </w:numPr>
        <w:rPr>
          <w:lang w:val="en-US"/>
        </w:rPr>
      </w:pPr>
      <w:r>
        <w:rPr>
          <w:lang w:val="en-US"/>
        </w:rPr>
        <w:t>Malaysia</w:t>
      </w:r>
    </w:p>
    <w:p w:rsidR="00C13F8E" w:rsidRDefault="00C13F8E" w:rsidP="002144C1">
      <w:pPr>
        <w:pStyle w:val="Prrafodelista"/>
        <w:numPr>
          <w:ilvl w:val="0"/>
          <w:numId w:val="1"/>
        </w:numPr>
        <w:rPr>
          <w:lang w:val="en-US"/>
        </w:rPr>
      </w:pPr>
      <w:r>
        <w:rPr>
          <w:lang w:val="en-US"/>
        </w:rPr>
        <w:t>Malta</w:t>
      </w:r>
    </w:p>
    <w:p w:rsidR="00C13F8E" w:rsidRDefault="00C13F8E" w:rsidP="002144C1">
      <w:pPr>
        <w:pStyle w:val="Prrafodelista"/>
        <w:numPr>
          <w:ilvl w:val="0"/>
          <w:numId w:val="1"/>
        </w:numPr>
        <w:rPr>
          <w:lang w:val="en-US"/>
        </w:rPr>
      </w:pPr>
      <w:r>
        <w:rPr>
          <w:lang w:val="en-US"/>
        </w:rPr>
        <w:t>Mexico</w:t>
      </w:r>
    </w:p>
    <w:p w:rsidR="00C13F8E" w:rsidRDefault="00C13F8E" w:rsidP="002144C1">
      <w:pPr>
        <w:pStyle w:val="Prrafodelista"/>
        <w:numPr>
          <w:ilvl w:val="0"/>
          <w:numId w:val="1"/>
        </w:numPr>
        <w:rPr>
          <w:lang w:val="en-US"/>
        </w:rPr>
      </w:pPr>
      <w:r>
        <w:rPr>
          <w:lang w:val="en-US"/>
        </w:rPr>
        <w:t>Micronesia</w:t>
      </w:r>
    </w:p>
    <w:p w:rsidR="00C13F8E" w:rsidRDefault="00C13F8E" w:rsidP="002144C1">
      <w:pPr>
        <w:pStyle w:val="Prrafodelista"/>
        <w:numPr>
          <w:ilvl w:val="0"/>
          <w:numId w:val="1"/>
        </w:numPr>
        <w:rPr>
          <w:lang w:val="en-US"/>
        </w:rPr>
      </w:pPr>
      <w:r>
        <w:rPr>
          <w:lang w:val="en-US"/>
        </w:rPr>
        <w:t>Monaco</w:t>
      </w:r>
    </w:p>
    <w:p w:rsidR="00C13F8E" w:rsidRDefault="00C13F8E" w:rsidP="002144C1">
      <w:pPr>
        <w:pStyle w:val="Prrafodelista"/>
        <w:numPr>
          <w:ilvl w:val="0"/>
          <w:numId w:val="1"/>
        </w:numPr>
        <w:rPr>
          <w:lang w:val="en-US"/>
        </w:rPr>
      </w:pPr>
      <w:r>
        <w:rPr>
          <w:lang w:val="en-US"/>
        </w:rPr>
        <w:t>Montenegro</w:t>
      </w:r>
    </w:p>
    <w:p w:rsidR="00C13F8E" w:rsidRDefault="00C13F8E" w:rsidP="002144C1">
      <w:pPr>
        <w:pStyle w:val="Prrafodelista"/>
        <w:numPr>
          <w:ilvl w:val="0"/>
          <w:numId w:val="1"/>
        </w:numPr>
        <w:rPr>
          <w:lang w:val="en-US"/>
        </w:rPr>
      </w:pPr>
      <w:r>
        <w:rPr>
          <w:lang w:val="en-US"/>
        </w:rPr>
        <w:t>Norway</w:t>
      </w:r>
    </w:p>
    <w:p w:rsidR="00C13F8E" w:rsidRDefault="00C13F8E" w:rsidP="002144C1">
      <w:pPr>
        <w:pStyle w:val="Prrafodelista"/>
        <w:numPr>
          <w:ilvl w:val="0"/>
          <w:numId w:val="1"/>
        </w:numPr>
        <w:rPr>
          <w:lang w:val="en-US"/>
        </w:rPr>
      </w:pPr>
      <w:r>
        <w:rPr>
          <w:lang w:val="en-US"/>
        </w:rPr>
        <w:t>New Zealand</w:t>
      </w:r>
    </w:p>
    <w:p w:rsidR="00C13F8E" w:rsidRDefault="00C13F8E" w:rsidP="002144C1">
      <w:pPr>
        <w:pStyle w:val="Prrafodelista"/>
        <w:numPr>
          <w:ilvl w:val="0"/>
          <w:numId w:val="1"/>
        </w:numPr>
        <w:rPr>
          <w:lang w:val="en-US"/>
        </w:rPr>
      </w:pPr>
      <w:r>
        <w:rPr>
          <w:lang w:val="en-US"/>
        </w:rPr>
        <w:t>Netherlands</w:t>
      </w:r>
    </w:p>
    <w:p w:rsidR="00C13F8E" w:rsidRDefault="00C13F8E" w:rsidP="002144C1">
      <w:pPr>
        <w:pStyle w:val="Prrafodelista"/>
        <w:numPr>
          <w:ilvl w:val="0"/>
          <w:numId w:val="1"/>
        </w:numPr>
        <w:rPr>
          <w:lang w:val="en-US"/>
        </w:rPr>
      </w:pPr>
      <w:r>
        <w:rPr>
          <w:lang w:val="en-US"/>
        </w:rPr>
        <w:t xml:space="preserve">Palau </w:t>
      </w:r>
    </w:p>
    <w:p w:rsidR="00C13F8E" w:rsidRDefault="00C13F8E" w:rsidP="002144C1">
      <w:pPr>
        <w:pStyle w:val="Prrafodelista"/>
        <w:numPr>
          <w:ilvl w:val="0"/>
          <w:numId w:val="1"/>
        </w:numPr>
        <w:rPr>
          <w:lang w:val="en-US"/>
        </w:rPr>
      </w:pPr>
      <w:r>
        <w:rPr>
          <w:lang w:val="en-US"/>
        </w:rPr>
        <w:t>Panama</w:t>
      </w:r>
    </w:p>
    <w:p w:rsidR="00C13F8E" w:rsidRDefault="00C13F8E" w:rsidP="002144C1">
      <w:pPr>
        <w:pStyle w:val="Prrafodelista"/>
        <w:numPr>
          <w:ilvl w:val="0"/>
          <w:numId w:val="1"/>
        </w:numPr>
        <w:rPr>
          <w:lang w:val="en-US"/>
        </w:rPr>
      </w:pPr>
      <w:r>
        <w:rPr>
          <w:lang w:val="en-US"/>
        </w:rPr>
        <w:t>Papua New Guinea</w:t>
      </w:r>
    </w:p>
    <w:p w:rsidR="00C13F8E" w:rsidRDefault="00C13F8E" w:rsidP="002144C1">
      <w:pPr>
        <w:pStyle w:val="Prrafodelista"/>
        <w:numPr>
          <w:ilvl w:val="0"/>
          <w:numId w:val="1"/>
        </w:numPr>
        <w:rPr>
          <w:lang w:val="en-US"/>
        </w:rPr>
      </w:pPr>
      <w:r>
        <w:rPr>
          <w:lang w:val="en-US"/>
        </w:rPr>
        <w:t>Paraguay</w:t>
      </w:r>
    </w:p>
    <w:p w:rsidR="00C13F8E" w:rsidRDefault="00C13F8E" w:rsidP="002144C1">
      <w:pPr>
        <w:pStyle w:val="Prrafodelista"/>
        <w:numPr>
          <w:ilvl w:val="0"/>
          <w:numId w:val="1"/>
        </w:numPr>
        <w:rPr>
          <w:lang w:val="en-US"/>
        </w:rPr>
      </w:pPr>
      <w:r>
        <w:rPr>
          <w:lang w:val="en-US"/>
        </w:rPr>
        <w:t>Peru</w:t>
      </w:r>
    </w:p>
    <w:p w:rsidR="00C13F8E" w:rsidRDefault="00C13F8E" w:rsidP="002144C1">
      <w:pPr>
        <w:pStyle w:val="Prrafodelista"/>
        <w:numPr>
          <w:ilvl w:val="0"/>
          <w:numId w:val="1"/>
        </w:numPr>
        <w:rPr>
          <w:lang w:val="en-US"/>
        </w:rPr>
      </w:pPr>
      <w:r>
        <w:rPr>
          <w:lang w:val="en-US"/>
        </w:rPr>
        <w:t>Poland</w:t>
      </w:r>
    </w:p>
    <w:p w:rsidR="00C13F8E" w:rsidRDefault="00C13F8E" w:rsidP="002144C1">
      <w:pPr>
        <w:pStyle w:val="Prrafodelista"/>
        <w:numPr>
          <w:ilvl w:val="0"/>
          <w:numId w:val="1"/>
        </w:numPr>
        <w:rPr>
          <w:lang w:val="en-US"/>
        </w:rPr>
      </w:pPr>
      <w:r>
        <w:rPr>
          <w:lang w:val="en-US"/>
        </w:rPr>
        <w:t>Portugal</w:t>
      </w:r>
    </w:p>
    <w:p w:rsidR="00C13F8E" w:rsidRDefault="00C13F8E" w:rsidP="002144C1">
      <w:pPr>
        <w:pStyle w:val="Prrafodelista"/>
        <w:numPr>
          <w:ilvl w:val="0"/>
          <w:numId w:val="1"/>
        </w:numPr>
        <w:rPr>
          <w:lang w:val="en-US"/>
        </w:rPr>
      </w:pPr>
      <w:r>
        <w:rPr>
          <w:lang w:val="en-US"/>
        </w:rPr>
        <w:t>United Kingdom of Great Britain and Northern Ireland</w:t>
      </w:r>
    </w:p>
    <w:p w:rsidR="00C13F8E" w:rsidRDefault="00C13F8E" w:rsidP="002144C1">
      <w:pPr>
        <w:pStyle w:val="Prrafodelista"/>
        <w:numPr>
          <w:ilvl w:val="0"/>
          <w:numId w:val="1"/>
        </w:numPr>
        <w:rPr>
          <w:lang w:val="en-US"/>
        </w:rPr>
      </w:pPr>
      <w:r>
        <w:rPr>
          <w:lang w:val="en-US"/>
        </w:rPr>
        <w:t>Dominican Republic</w:t>
      </w:r>
    </w:p>
    <w:p w:rsidR="00C13F8E" w:rsidRDefault="00C13F8E" w:rsidP="002144C1">
      <w:pPr>
        <w:pStyle w:val="Prrafodelista"/>
        <w:numPr>
          <w:ilvl w:val="0"/>
          <w:numId w:val="1"/>
        </w:numPr>
        <w:rPr>
          <w:lang w:val="en-US"/>
        </w:rPr>
      </w:pPr>
      <w:r>
        <w:rPr>
          <w:lang w:val="en-US"/>
        </w:rPr>
        <w:t>Romania</w:t>
      </w:r>
    </w:p>
    <w:p w:rsidR="00C13F8E" w:rsidRDefault="00C13F8E" w:rsidP="002144C1">
      <w:pPr>
        <w:pStyle w:val="Prrafodelista"/>
        <w:numPr>
          <w:ilvl w:val="0"/>
          <w:numId w:val="1"/>
        </w:numPr>
        <w:rPr>
          <w:lang w:val="en-US"/>
        </w:rPr>
      </w:pPr>
      <w:r>
        <w:rPr>
          <w:lang w:val="en-US"/>
        </w:rPr>
        <w:t>Federation of Russia</w:t>
      </w:r>
    </w:p>
    <w:p w:rsidR="00C13F8E" w:rsidRDefault="00C13F8E" w:rsidP="002144C1">
      <w:pPr>
        <w:pStyle w:val="Prrafodelista"/>
        <w:numPr>
          <w:ilvl w:val="0"/>
          <w:numId w:val="1"/>
        </w:numPr>
        <w:rPr>
          <w:lang w:val="en-US"/>
        </w:rPr>
      </w:pPr>
      <w:r>
        <w:rPr>
          <w:lang w:val="en-US"/>
        </w:rPr>
        <w:t>St Kitts and Neves</w:t>
      </w:r>
    </w:p>
    <w:p w:rsidR="00C13F8E" w:rsidRDefault="00C13F8E" w:rsidP="002144C1">
      <w:pPr>
        <w:pStyle w:val="Prrafodelista"/>
        <w:numPr>
          <w:ilvl w:val="0"/>
          <w:numId w:val="1"/>
        </w:numPr>
        <w:rPr>
          <w:lang w:val="en-US"/>
        </w:rPr>
      </w:pPr>
      <w:r>
        <w:rPr>
          <w:lang w:val="en-US"/>
        </w:rPr>
        <w:t>Samoa</w:t>
      </w:r>
    </w:p>
    <w:p w:rsidR="00C13F8E" w:rsidRDefault="00C13F8E" w:rsidP="002144C1">
      <w:pPr>
        <w:pStyle w:val="Prrafodelista"/>
        <w:numPr>
          <w:ilvl w:val="0"/>
          <w:numId w:val="1"/>
        </w:numPr>
        <w:rPr>
          <w:lang w:val="en-US"/>
        </w:rPr>
      </w:pPr>
      <w:r>
        <w:rPr>
          <w:lang w:val="en-US"/>
        </w:rPr>
        <w:t>San Marino</w:t>
      </w:r>
    </w:p>
    <w:p w:rsidR="00C13F8E" w:rsidRDefault="00C13F8E" w:rsidP="002144C1">
      <w:pPr>
        <w:pStyle w:val="Prrafodelista"/>
        <w:numPr>
          <w:ilvl w:val="0"/>
          <w:numId w:val="1"/>
        </w:numPr>
        <w:rPr>
          <w:lang w:val="en-US"/>
        </w:rPr>
      </w:pPr>
      <w:r>
        <w:rPr>
          <w:lang w:val="en-US"/>
        </w:rPr>
        <w:t>St. Lucia</w:t>
      </w:r>
    </w:p>
    <w:p w:rsidR="00C13F8E" w:rsidRDefault="00C13F8E" w:rsidP="002144C1">
      <w:pPr>
        <w:pStyle w:val="Prrafodelista"/>
        <w:numPr>
          <w:ilvl w:val="0"/>
          <w:numId w:val="1"/>
        </w:numPr>
        <w:rPr>
          <w:lang w:val="en-US"/>
        </w:rPr>
      </w:pPr>
      <w:r>
        <w:rPr>
          <w:lang w:val="en-US"/>
        </w:rPr>
        <w:t>Vatican</w:t>
      </w:r>
    </w:p>
    <w:p w:rsidR="00C13F8E" w:rsidRDefault="00C13F8E" w:rsidP="002144C1">
      <w:pPr>
        <w:pStyle w:val="Prrafodelista"/>
        <w:numPr>
          <w:ilvl w:val="0"/>
          <w:numId w:val="1"/>
        </w:numPr>
        <w:rPr>
          <w:lang w:val="en-US"/>
        </w:rPr>
      </w:pPr>
      <w:r>
        <w:rPr>
          <w:lang w:val="en-US"/>
        </w:rPr>
        <w:t>St. Vincent and the Grenadines</w:t>
      </w:r>
    </w:p>
    <w:p w:rsidR="00C13F8E" w:rsidRDefault="00C13F8E" w:rsidP="002144C1">
      <w:pPr>
        <w:pStyle w:val="Prrafodelista"/>
        <w:numPr>
          <w:ilvl w:val="0"/>
          <w:numId w:val="1"/>
        </w:numPr>
        <w:rPr>
          <w:lang w:val="en-US"/>
        </w:rPr>
      </w:pPr>
      <w:r>
        <w:rPr>
          <w:lang w:val="en-US"/>
        </w:rPr>
        <w:t>Singapore</w:t>
      </w:r>
    </w:p>
    <w:p w:rsidR="00C13F8E" w:rsidRDefault="00C13F8E" w:rsidP="002144C1">
      <w:pPr>
        <w:pStyle w:val="Prrafodelista"/>
        <w:numPr>
          <w:ilvl w:val="0"/>
          <w:numId w:val="1"/>
        </w:numPr>
        <w:rPr>
          <w:lang w:val="en-US"/>
        </w:rPr>
      </w:pPr>
      <w:r>
        <w:rPr>
          <w:lang w:val="en-US"/>
        </w:rPr>
        <w:t xml:space="preserve">Sweden </w:t>
      </w:r>
    </w:p>
    <w:p w:rsidR="00C13F8E" w:rsidRDefault="00C13F8E" w:rsidP="002144C1">
      <w:pPr>
        <w:pStyle w:val="Prrafodelista"/>
        <w:numPr>
          <w:ilvl w:val="0"/>
          <w:numId w:val="1"/>
        </w:numPr>
        <w:rPr>
          <w:lang w:val="en-US"/>
        </w:rPr>
      </w:pPr>
      <w:r>
        <w:rPr>
          <w:lang w:val="en-US"/>
        </w:rPr>
        <w:t>Switzerland</w:t>
      </w:r>
    </w:p>
    <w:p w:rsidR="00C13F8E" w:rsidRDefault="00C13F8E" w:rsidP="002144C1">
      <w:pPr>
        <w:pStyle w:val="Prrafodelista"/>
        <w:numPr>
          <w:ilvl w:val="0"/>
          <w:numId w:val="1"/>
        </w:numPr>
        <w:rPr>
          <w:lang w:val="en-US"/>
        </w:rPr>
      </w:pPr>
      <w:r>
        <w:rPr>
          <w:lang w:val="en-US"/>
        </w:rPr>
        <w:t>Surinam</w:t>
      </w:r>
    </w:p>
    <w:p w:rsidR="00C13F8E" w:rsidRDefault="00C13F8E" w:rsidP="002144C1">
      <w:pPr>
        <w:pStyle w:val="Prrafodelista"/>
        <w:numPr>
          <w:ilvl w:val="0"/>
          <w:numId w:val="1"/>
        </w:numPr>
        <w:rPr>
          <w:lang w:val="en-US"/>
        </w:rPr>
      </w:pPr>
      <w:r>
        <w:rPr>
          <w:lang w:val="en-US"/>
        </w:rPr>
        <w:t>Trinidad &amp; Tobago</w:t>
      </w:r>
    </w:p>
    <w:p w:rsidR="00C13F8E" w:rsidRDefault="00C13F8E" w:rsidP="002144C1">
      <w:pPr>
        <w:pStyle w:val="Prrafodelista"/>
        <w:numPr>
          <w:ilvl w:val="0"/>
          <w:numId w:val="1"/>
        </w:numPr>
        <w:rPr>
          <w:lang w:val="en-US"/>
        </w:rPr>
      </w:pPr>
      <w:r>
        <w:rPr>
          <w:lang w:val="en-US"/>
        </w:rPr>
        <w:t>Turkey</w:t>
      </w:r>
    </w:p>
    <w:p w:rsidR="00C13F8E" w:rsidRDefault="00C13F8E" w:rsidP="002144C1">
      <w:pPr>
        <w:pStyle w:val="Prrafodelista"/>
        <w:numPr>
          <w:ilvl w:val="0"/>
          <w:numId w:val="1"/>
        </w:numPr>
        <w:rPr>
          <w:lang w:val="en-US"/>
        </w:rPr>
      </w:pPr>
      <w:r>
        <w:rPr>
          <w:lang w:val="en-US"/>
        </w:rPr>
        <w:t>Uruguay</w:t>
      </w:r>
    </w:p>
    <w:p w:rsidR="00C13F8E" w:rsidRDefault="00C13F8E" w:rsidP="002144C1">
      <w:pPr>
        <w:pStyle w:val="Prrafodelista"/>
        <w:numPr>
          <w:ilvl w:val="0"/>
          <w:numId w:val="1"/>
        </w:numPr>
        <w:rPr>
          <w:lang w:val="en-US"/>
        </w:rPr>
      </w:pPr>
      <w:r>
        <w:rPr>
          <w:lang w:val="en-US"/>
        </w:rPr>
        <w:t>Venezuela</w:t>
      </w:r>
    </w:p>
    <w:p w:rsidR="00C13F8E" w:rsidRDefault="00C13F8E" w:rsidP="00C13F8E">
      <w:pPr>
        <w:rPr>
          <w:lang w:val="en-US"/>
        </w:rPr>
      </w:pPr>
      <w:r>
        <w:rPr>
          <w:lang w:val="en-US"/>
        </w:rPr>
        <w:lastRenderedPageBreak/>
        <w:t>PARAGRAPH 1. The citizens from those States with which Colombia has subscribed valid visa exemption agreements will not require a visa, in accordance with this article and the respective international regulations.</w:t>
      </w:r>
    </w:p>
    <w:p w:rsidR="00C13F8E" w:rsidRDefault="00C13F8E" w:rsidP="00C13F8E">
      <w:pPr>
        <w:rPr>
          <w:lang w:val="en-US"/>
        </w:rPr>
      </w:pPr>
      <w:r>
        <w:rPr>
          <w:lang w:val="en-US"/>
        </w:rPr>
        <w:t xml:space="preserve">PARAGRAPH 2. Holders of passports from Hong Kong – SARG China, the Sovereign Military Order of Malta and Taiwan – China, as well as citizens from the Republic of Nicaragua who certify being born in the Autonomous Region of the Northern Caribbean Area and the Autonomous Region of the Southern Caribbean Region will also be exempt of visa requirements, as per the provisions in this Article. </w:t>
      </w:r>
    </w:p>
    <w:p w:rsidR="00C13F8E" w:rsidRDefault="00C13F8E" w:rsidP="00C13F8E">
      <w:pPr>
        <w:rPr>
          <w:lang w:val="en-US"/>
        </w:rPr>
      </w:pPr>
      <w:r>
        <w:rPr>
          <w:lang w:val="en-US"/>
        </w:rPr>
        <w:t xml:space="preserve">PARAGRAPH 3. </w:t>
      </w:r>
      <w:r w:rsidR="00911817">
        <w:rPr>
          <w:lang w:val="en-US"/>
        </w:rPr>
        <w:t xml:space="preserve">To citizens of the countries included in this Article, the Special Administrative Unit of Migration Colombia may grant one of the Entrance and Permanence Permits (PIP) and Temporary Permanence Permits (PTP) described in Chapter 1 and 2 of Resolution 1220 dated August 12, 2016, “by which the </w:t>
      </w:r>
      <w:r w:rsidR="00911817">
        <w:rPr>
          <w:lang w:val="en-US"/>
        </w:rPr>
        <w:t>Entrance and Permanence Permits (PIP) and Temporary Permanence Permits (PTP)</w:t>
      </w:r>
      <w:r w:rsidR="00911817">
        <w:rPr>
          <w:lang w:val="en-US"/>
        </w:rPr>
        <w:t xml:space="preserve"> are established and the Border Transit in the national territory is regulated, or in standards which may replace, amend or add to the above, as long as the occupation, purpose or intention for entering Colombia is expressly mentioned for those permits”.</w:t>
      </w:r>
    </w:p>
    <w:p w:rsidR="00911817" w:rsidRDefault="00911817" w:rsidP="00C13F8E">
      <w:pPr>
        <w:rPr>
          <w:lang w:val="en-US"/>
        </w:rPr>
      </w:pPr>
      <w:r>
        <w:rPr>
          <w:lang w:val="en-US"/>
        </w:rPr>
        <w:t>ARTICLE 2. The present resolution will be valid ten (10) calendar days after its publication in the Official Journal and amends Article 1 of Resolution 439 of 2016.</w:t>
      </w:r>
    </w:p>
    <w:p w:rsidR="00911817" w:rsidRDefault="00911817" w:rsidP="00C13F8E">
      <w:pPr>
        <w:rPr>
          <w:lang w:val="en-US"/>
        </w:rPr>
      </w:pPr>
      <w:r>
        <w:rPr>
          <w:lang w:val="en-US"/>
        </w:rPr>
        <w:t>BE IT PUBLISHED AND FULFILLED</w:t>
      </w:r>
    </w:p>
    <w:p w:rsidR="00911817" w:rsidRDefault="00911817" w:rsidP="00C13F8E">
      <w:pPr>
        <w:rPr>
          <w:lang w:val="en-US"/>
        </w:rPr>
      </w:pPr>
      <w:r>
        <w:rPr>
          <w:lang w:val="en-US"/>
        </w:rPr>
        <w:t>Signed in Bogotá, D.C., on Augut 28, 2017.</w:t>
      </w:r>
    </w:p>
    <w:p w:rsidR="00911817" w:rsidRDefault="00911817" w:rsidP="00C13F8E">
      <w:pPr>
        <w:rPr>
          <w:lang w:val="en-US"/>
        </w:rPr>
      </w:pPr>
    </w:p>
    <w:p w:rsidR="00911817" w:rsidRDefault="00911817" w:rsidP="00C13F8E">
      <w:pPr>
        <w:rPr>
          <w:lang w:val="en-US"/>
        </w:rPr>
      </w:pPr>
      <w:r>
        <w:rPr>
          <w:lang w:val="en-US"/>
        </w:rPr>
        <w:t>The Vice-Minister of Multilateral Affairs in charge of the Minister of Foreign Affairs Office</w:t>
      </w:r>
    </w:p>
    <w:p w:rsidR="00911817" w:rsidRDefault="00911817" w:rsidP="00C13F8E">
      <w:pPr>
        <w:rPr>
          <w:lang w:val="en-US"/>
        </w:rPr>
      </w:pPr>
    </w:p>
    <w:p w:rsidR="00911817" w:rsidRDefault="00911817" w:rsidP="00C13F8E">
      <w:pPr>
        <w:rPr>
          <w:lang w:val="en-US"/>
        </w:rPr>
      </w:pPr>
      <w:r>
        <w:rPr>
          <w:lang w:val="en-US"/>
        </w:rPr>
        <w:t>FRANCISCO JAVIER ECHEVERRI LARA</w:t>
      </w:r>
    </w:p>
    <w:p w:rsidR="00911817" w:rsidRDefault="00911817" w:rsidP="00C13F8E">
      <w:pPr>
        <w:rPr>
          <w:lang w:val="en-US"/>
        </w:rPr>
      </w:pPr>
    </w:p>
    <w:p w:rsidR="00911817" w:rsidRDefault="00911817" w:rsidP="00C13F8E">
      <w:pPr>
        <w:rPr>
          <w:lang w:val="en-US"/>
        </w:rPr>
      </w:pPr>
      <w:r>
        <w:rPr>
          <w:lang w:val="en-US"/>
        </w:rPr>
        <w:t>Provisions analyzed by Avance Juridico Casa Editorial Ltd.</w:t>
      </w:r>
    </w:p>
    <w:p w:rsidR="00911817" w:rsidRDefault="00911817" w:rsidP="00C13F8E">
      <w:pPr>
        <w:rPr>
          <w:lang w:val="en-US"/>
        </w:rPr>
      </w:pPr>
      <w:r>
        <w:rPr>
          <w:lang w:val="en-US"/>
        </w:rPr>
        <w:t>Normogram of the Ministry of Foreign Affairs</w:t>
      </w:r>
    </w:p>
    <w:p w:rsidR="00911817" w:rsidRDefault="00911817" w:rsidP="00C13F8E">
      <w:pPr>
        <w:rPr>
          <w:lang w:val="en-US"/>
        </w:rPr>
      </w:pPr>
      <w:r>
        <w:rPr>
          <w:lang w:val="en-US"/>
        </w:rPr>
        <w:t>ISSN 2256 – 1633</w:t>
      </w:r>
    </w:p>
    <w:p w:rsidR="00911817" w:rsidRPr="00C13F8E" w:rsidRDefault="00911817" w:rsidP="00C13F8E">
      <w:pPr>
        <w:rPr>
          <w:lang w:val="en-US"/>
        </w:rPr>
      </w:pPr>
      <w:r>
        <w:rPr>
          <w:lang w:val="en-US"/>
        </w:rPr>
        <w:t>Last update: December 27, 2017</w:t>
      </w:r>
      <w:bookmarkStart w:id="0" w:name="_GoBack"/>
      <w:bookmarkEnd w:id="0"/>
    </w:p>
    <w:sectPr w:rsidR="00911817" w:rsidRPr="00C13F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E5946"/>
    <w:multiLevelType w:val="hybridMultilevel"/>
    <w:tmpl w:val="058877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06"/>
    <w:rsid w:val="002144C1"/>
    <w:rsid w:val="004C44BB"/>
    <w:rsid w:val="00652CBF"/>
    <w:rsid w:val="00782306"/>
    <w:rsid w:val="00872528"/>
    <w:rsid w:val="008B5DC7"/>
    <w:rsid w:val="00911817"/>
    <w:rsid w:val="00C13F8E"/>
    <w:rsid w:val="00CB758B"/>
    <w:rsid w:val="00D546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8BE1E-0DA9-4522-B0B9-081166F6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2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753</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Hurtado</dc:creator>
  <cp:keywords/>
  <dc:description/>
  <cp:lastModifiedBy>Luisa Hurtado</cp:lastModifiedBy>
  <cp:revision>5</cp:revision>
  <dcterms:created xsi:type="dcterms:W3CDTF">2018-01-25T20:06:00Z</dcterms:created>
  <dcterms:modified xsi:type="dcterms:W3CDTF">2018-01-30T12:51:00Z</dcterms:modified>
</cp:coreProperties>
</file>